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6D" w:rsidRPr="005F4DEC" w:rsidRDefault="00EC2B6D" w:rsidP="00EC2B6D">
      <w:pPr>
        <w:spacing w:before="0"/>
        <w:ind w:left="0" w:firstLine="0"/>
        <w:jc w:val="right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>แบบ ตก.1</w:t>
      </w:r>
    </w:p>
    <w:p w:rsidR="00EC2B6D" w:rsidRPr="005F4DEC" w:rsidRDefault="00EC2B6D" w:rsidP="00EC2B6D">
      <w:pPr>
        <w:spacing w:before="0"/>
        <w:ind w:left="0" w:firstLine="0"/>
        <w:jc w:val="center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 xml:space="preserve">แบบรายงานการตรวจราชการระดับจังหวัด </w:t>
      </w:r>
      <w:r w:rsidR="00AE6E11">
        <w:rPr>
          <w:rFonts w:eastAsia="Calibri" w:hint="cs"/>
          <w:b/>
          <w:bCs/>
          <w:cs/>
        </w:rPr>
        <w:t>ประจำ</w:t>
      </w:r>
      <w:r w:rsidRPr="005F4DEC">
        <w:rPr>
          <w:rFonts w:eastAsia="Calibri"/>
          <w:b/>
          <w:bCs/>
          <w:cs/>
        </w:rPr>
        <w:t>ปีงบประมาณ พ.ศ. 2559</w:t>
      </w:r>
    </w:p>
    <w:p w:rsidR="00EC2B6D" w:rsidRPr="005F4DEC" w:rsidRDefault="00EC2B6D" w:rsidP="00EC2B6D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5F4DEC">
        <w:rPr>
          <w:rFonts w:eastAsia="Calibri"/>
          <w:b/>
          <w:bCs/>
          <w:cs/>
        </w:rPr>
        <w:t xml:space="preserve">คณะที่ 2 </w:t>
      </w:r>
      <w:r w:rsidR="00AE6E11">
        <w:rPr>
          <w:rFonts w:eastAsia="Calibri"/>
          <w:b/>
          <w:bCs/>
        </w:rPr>
        <w:t xml:space="preserve">: </w:t>
      </w:r>
      <w:r w:rsidRPr="005F4DEC">
        <w:rPr>
          <w:rFonts w:eastAsia="Calibri"/>
          <w:b/>
          <w:bCs/>
          <w:cs/>
        </w:rPr>
        <w:t xml:space="preserve">การพัฒนาระบบบริการสุขภาพ </w:t>
      </w:r>
      <w:r w:rsidRPr="005F4DEC">
        <w:rPr>
          <w:rFonts w:eastAsia="Calibri"/>
          <w:b/>
          <w:bCs/>
        </w:rPr>
        <w:t xml:space="preserve">Service Plan 12 </w:t>
      </w:r>
      <w:r w:rsidRPr="005F4DEC">
        <w:rPr>
          <w:rFonts w:eastAsia="Calibri"/>
          <w:b/>
          <w:bCs/>
          <w:cs/>
        </w:rPr>
        <w:t>สาขา</w:t>
      </w:r>
    </w:p>
    <w:p w:rsidR="00EC2B6D" w:rsidRPr="005F4DEC" w:rsidRDefault="00EC2B6D" w:rsidP="00EC2B6D">
      <w:pPr>
        <w:spacing w:before="0"/>
        <w:ind w:left="0" w:right="-330" w:firstLine="0"/>
        <w:jc w:val="center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 xml:space="preserve">หัวข้อ 2.2 </w:t>
      </w:r>
      <w:r w:rsidRPr="005F4DEC">
        <w:rPr>
          <w:rFonts w:eastAsia="Calibri"/>
          <w:b/>
          <w:bCs/>
        </w:rPr>
        <w:t xml:space="preserve">: </w:t>
      </w:r>
      <w:r w:rsidRPr="005F4DEC">
        <w:rPr>
          <w:rFonts w:eastAsia="Calibri"/>
          <w:b/>
          <w:bCs/>
          <w:cs/>
        </w:rPr>
        <w:t>สาขาอุบัติเหตุและฉุกเฉิน</w:t>
      </w:r>
    </w:p>
    <w:p w:rsidR="00EC2B6D" w:rsidRPr="005F4DEC" w:rsidRDefault="00EC2B6D" w:rsidP="00EC2B6D">
      <w:pPr>
        <w:spacing w:before="0"/>
        <w:ind w:left="0" w:firstLine="0"/>
        <w:jc w:val="center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>จังหวัดตาก เขตสุขภาพที่ 2 ตรวจราชการวันที่ 16-18 มีนาคม 2559</w:t>
      </w:r>
    </w:p>
    <w:p w:rsidR="00EC2B6D" w:rsidRPr="005F4DEC" w:rsidRDefault="00EC2B6D" w:rsidP="00EC2B6D">
      <w:pPr>
        <w:spacing w:before="0"/>
        <w:ind w:left="0" w:firstLine="0"/>
        <w:jc w:val="thaiDistribute"/>
        <w:rPr>
          <w:rFonts w:eastAsia="Calibri"/>
          <w:sz w:val="16"/>
          <w:szCs w:val="16"/>
        </w:rPr>
      </w:pPr>
    </w:p>
    <w:p w:rsidR="00EC2B6D" w:rsidRPr="005F4DEC" w:rsidRDefault="00EC2B6D" w:rsidP="00EC2B6D">
      <w:pPr>
        <w:spacing w:before="0"/>
        <w:ind w:left="1134" w:hanging="1134"/>
        <w:jc w:val="thaiDistribute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 xml:space="preserve">ตัวชี้วัด </w:t>
      </w:r>
      <w:r w:rsidRPr="005F4DEC">
        <w:rPr>
          <w:rFonts w:eastAsia="Calibri"/>
          <w:b/>
          <w:bCs/>
        </w:rPr>
        <w:t xml:space="preserve">: </w:t>
      </w:r>
      <w:r w:rsidRPr="005F4DEC">
        <w:rPr>
          <w:rFonts w:eastAsia="Calibri"/>
          <w:b/>
          <w:bCs/>
          <w:cs/>
        </w:rPr>
        <w:t>1) อัตราการเสีย ชีวิตผู้ป่วยใน จากการบาดเจ็บ (</w:t>
      </w:r>
      <w:r w:rsidR="005F4DEC">
        <w:rPr>
          <w:rFonts w:eastAsia="Calibri"/>
          <w:b/>
          <w:bCs/>
        </w:rPr>
        <w:t xml:space="preserve">19 </w:t>
      </w:r>
      <w:r w:rsidRPr="005F4DEC">
        <w:rPr>
          <w:rFonts w:eastAsia="Calibri"/>
          <w:b/>
          <w:bCs/>
          <w:cs/>
        </w:rPr>
        <w:t xml:space="preserve">สาเหตุ) ที่มีค่า </w:t>
      </w:r>
      <w:r w:rsidRPr="005F4DEC">
        <w:rPr>
          <w:rFonts w:eastAsia="Calibri"/>
          <w:b/>
          <w:bCs/>
        </w:rPr>
        <w:t xml:space="preserve">Ps score ≥ </w:t>
      </w:r>
      <w:r w:rsidR="005F4DEC">
        <w:rPr>
          <w:rFonts w:eastAsia="Calibri" w:hint="cs"/>
          <w:b/>
          <w:bCs/>
          <w:cs/>
        </w:rPr>
        <w:t>0.75</w:t>
      </w:r>
      <w:r w:rsidRPr="005F4DEC">
        <w:rPr>
          <w:rFonts w:eastAsia="Calibri"/>
          <w:b/>
          <w:bCs/>
          <w:cs/>
        </w:rPr>
        <w:t xml:space="preserve"> ใน รพ.ระดับ </w:t>
      </w:r>
      <w:r w:rsidRPr="005F4DEC">
        <w:rPr>
          <w:rFonts w:eastAsia="Calibri"/>
          <w:b/>
          <w:bCs/>
        </w:rPr>
        <w:t>A (</w:t>
      </w:r>
      <w:r w:rsidRPr="005F4DEC">
        <w:rPr>
          <w:rFonts w:eastAsia="Calibri"/>
          <w:b/>
          <w:bCs/>
          <w:cs/>
        </w:rPr>
        <w:t xml:space="preserve">น้อยกว่า ร้อยละ </w:t>
      </w:r>
      <w:r w:rsidR="005F4DEC">
        <w:rPr>
          <w:rFonts w:eastAsia="Calibri" w:hint="cs"/>
          <w:b/>
          <w:bCs/>
          <w:cs/>
        </w:rPr>
        <w:t>1</w:t>
      </w:r>
      <w:r w:rsidRPr="005F4DEC">
        <w:rPr>
          <w:rFonts w:eastAsia="Calibri"/>
          <w:b/>
          <w:bCs/>
          <w:cs/>
        </w:rPr>
        <w:t>)</w:t>
      </w:r>
    </w:p>
    <w:p w:rsidR="00EC2B6D" w:rsidRPr="005F4DEC" w:rsidRDefault="00EC2B6D" w:rsidP="00EC2B6D">
      <w:pPr>
        <w:spacing w:before="0"/>
        <w:ind w:left="1134" w:hanging="283"/>
        <w:jc w:val="thaiDistribute"/>
        <w:rPr>
          <w:rFonts w:eastAsia="Calibri"/>
          <w:b/>
          <w:bCs/>
        </w:rPr>
      </w:pPr>
      <w:r w:rsidRPr="005F4DEC">
        <w:rPr>
          <w:rFonts w:eastAsia="Calibri"/>
          <w:b/>
          <w:bCs/>
        </w:rPr>
        <w:t xml:space="preserve">2) </w:t>
      </w:r>
      <w:r w:rsidRPr="005F4DEC">
        <w:rPr>
          <w:rFonts w:eastAsia="Calibri"/>
          <w:b/>
          <w:bCs/>
          <w:cs/>
        </w:rPr>
        <w:t xml:space="preserve">ร้อยละของ </w:t>
      </w:r>
      <w:r w:rsidRPr="005F4DEC">
        <w:rPr>
          <w:rFonts w:eastAsia="Calibri"/>
          <w:b/>
          <w:bCs/>
        </w:rPr>
        <w:t xml:space="preserve">ER </w:t>
      </w:r>
      <w:r w:rsidR="00BB414A">
        <w:rPr>
          <w:rFonts w:eastAsia="Calibri"/>
          <w:b/>
          <w:bCs/>
          <w:cs/>
        </w:rPr>
        <w:t>คุณภาพใน</w:t>
      </w:r>
      <w:r w:rsidR="00BB414A">
        <w:rPr>
          <w:rFonts w:eastAsia="Calibri" w:hint="cs"/>
          <w:b/>
          <w:bCs/>
          <w:cs/>
        </w:rPr>
        <w:t xml:space="preserve"> </w:t>
      </w:r>
      <w:r w:rsidR="00BB414A">
        <w:rPr>
          <w:rFonts w:eastAsia="Calibri"/>
          <w:b/>
          <w:bCs/>
          <w:cs/>
        </w:rPr>
        <w:t>รพ.</w:t>
      </w:r>
      <w:r w:rsidR="00BB414A">
        <w:rPr>
          <w:rFonts w:eastAsia="Calibri" w:hint="cs"/>
          <w:b/>
          <w:bCs/>
          <w:cs/>
        </w:rPr>
        <w:t xml:space="preserve"> </w:t>
      </w:r>
      <w:r w:rsidRPr="005F4DEC">
        <w:rPr>
          <w:rFonts w:eastAsia="Calibri"/>
          <w:b/>
          <w:bCs/>
          <w:cs/>
        </w:rPr>
        <w:t xml:space="preserve">ระดับ </w:t>
      </w:r>
      <w:r w:rsidRPr="005F4DEC">
        <w:rPr>
          <w:rFonts w:eastAsia="Calibri"/>
          <w:b/>
          <w:bCs/>
        </w:rPr>
        <w:t xml:space="preserve">A, S </w:t>
      </w:r>
      <w:r w:rsidRPr="005F4DEC">
        <w:rPr>
          <w:rFonts w:eastAsia="Calibri"/>
          <w:b/>
          <w:bCs/>
          <w:cs/>
        </w:rPr>
        <w:t xml:space="preserve">และ </w:t>
      </w:r>
      <w:r w:rsidRPr="005F4DEC">
        <w:rPr>
          <w:rFonts w:eastAsia="Calibri"/>
          <w:b/>
          <w:bCs/>
        </w:rPr>
        <w:t>M</w:t>
      </w:r>
      <w:r w:rsidRPr="005F4DEC">
        <w:rPr>
          <w:rFonts w:eastAsia="Calibri"/>
          <w:b/>
          <w:bCs/>
          <w:cs/>
        </w:rPr>
        <w:t>1</w:t>
      </w:r>
    </w:p>
    <w:p w:rsidR="00EC2B6D" w:rsidRPr="005F4DEC" w:rsidRDefault="00EC2B6D" w:rsidP="00EC2B6D">
      <w:pPr>
        <w:spacing w:before="0"/>
        <w:ind w:left="1134" w:hanging="283"/>
        <w:jc w:val="thaiDistribute"/>
        <w:rPr>
          <w:rFonts w:eastAsia="Calibri"/>
          <w:b/>
          <w:bCs/>
          <w:cs/>
        </w:rPr>
      </w:pPr>
      <w:r w:rsidRPr="005F4DEC">
        <w:rPr>
          <w:rFonts w:eastAsia="Calibri"/>
          <w:b/>
          <w:bCs/>
          <w:cs/>
        </w:rPr>
        <w:t>3) ร้อยละของ</w:t>
      </w:r>
      <w:r w:rsidRPr="005F4DEC">
        <w:rPr>
          <w:rFonts w:eastAsia="Calibri"/>
          <w:b/>
          <w:bCs/>
        </w:rPr>
        <w:t xml:space="preserve"> ECS </w:t>
      </w:r>
      <w:r w:rsidRPr="005F4DEC">
        <w:rPr>
          <w:rFonts w:eastAsia="Calibri"/>
          <w:b/>
          <w:bCs/>
          <w:cs/>
        </w:rPr>
        <w:t>คุณภาพใน</w:t>
      </w:r>
      <w:r w:rsidR="00BB414A">
        <w:rPr>
          <w:rFonts w:eastAsia="Calibri" w:hint="cs"/>
          <w:b/>
          <w:bCs/>
          <w:cs/>
        </w:rPr>
        <w:t xml:space="preserve"> </w:t>
      </w:r>
      <w:r w:rsidRPr="005F4DEC">
        <w:rPr>
          <w:rFonts w:eastAsia="Calibri"/>
          <w:b/>
          <w:bCs/>
          <w:cs/>
        </w:rPr>
        <w:t>รพ.</w:t>
      </w:r>
      <w:r w:rsidR="00BB414A">
        <w:rPr>
          <w:rFonts w:eastAsia="Calibri" w:hint="cs"/>
          <w:b/>
          <w:bCs/>
          <w:cs/>
        </w:rPr>
        <w:t xml:space="preserve"> ร</w:t>
      </w:r>
      <w:r w:rsidRPr="005F4DEC">
        <w:rPr>
          <w:rFonts w:eastAsia="Calibri"/>
          <w:b/>
          <w:bCs/>
          <w:cs/>
        </w:rPr>
        <w:t xml:space="preserve">ะดับ </w:t>
      </w:r>
      <w:r w:rsidRPr="005F4DEC">
        <w:rPr>
          <w:rFonts w:eastAsia="Calibri"/>
          <w:b/>
          <w:bCs/>
        </w:rPr>
        <w:t xml:space="preserve">A, S </w:t>
      </w:r>
      <w:r w:rsidRPr="005F4DEC">
        <w:rPr>
          <w:rFonts w:eastAsia="Calibri"/>
          <w:b/>
          <w:bCs/>
          <w:cs/>
        </w:rPr>
        <w:t xml:space="preserve">และ </w:t>
      </w:r>
      <w:r w:rsidRPr="005F4DEC">
        <w:rPr>
          <w:rFonts w:eastAsia="Calibri"/>
          <w:b/>
          <w:bCs/>
        </w:rPr>
        <w:t>M</w:t>
      </w:r>
      <w:r w:rsidRPr="005F4DEC">
        <w:rPr>
          <w:rFonts w:eastAsia="Calibri"/>
          <w:b/>
          <w:bCs/>
          <w:cs/>
        </w:rPr>
        <w:t>1</w:t>
      </w:r>
    </w:p>
    <w:p w:rsidR="00EC2B6D" w:rsidRPr="005F4DEC" w:rsidRDefault="00EC2B6D" w:rsidP="00EC2B6D">
      <w:pPr>
        <w:spacing w:before="0"/>
        <w:ind w:left="0" w:firstLine="0"/>
        <w:jc w:val="center"/>
        <w:rPr>
          <w:rFonts w:eastAsia="Calibri"/>
          <w:b/>
          <w:bCs/>
          <w:sz w:val="24"/>
          <w:szCs w:val="24"/>
        </w:rPr>
      </w:pPr>
    </w:p>
    <w:p w:rsidR="00EC2B6D" w:rsidRPr="005F4DEC" w:rsidRDefault="00EC2B6D" w:rsidP="00EC2B6D">
      <w:pPr>
        <w:spacing w:before="0"/>
        <w:ind w:left="284" w:hanging="284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>1. สถานการณ์...............................................................................................................................................................</w:t>
      </w:r>
    </w:p>
    <w:p w:rsidR="00EC2B6D" w:rsidRPr="005F4DEC" w:rsidRDefault="00EC2B6D" w:rsidP="00EC2B6D">
      <w:pPr>
        <w:spacing w:before="0"/>
        <w:ind w:left="284" w:firstLine="0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C2B6D" w:rsidRPr="005F4DEC" w:rsidRDefault="00EC2B6D" w:rsidP="00EC2B6D">
      <w:pPr>
        <w:spacing w:before="0"/>
        <w:ind w:left="284" w:firstLine="0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C2B6D" w:rsidRPr="00976576" w:rsidRDefault="00EC2B6D" w:rsidP="00EC2B6D">
      <w:pPr>
        <w:spacing w:before="0"/>
        <w:ind w:left="284" w:firstLine="0"/>
        <w:rPr>
          <w:rFonts w:eastAsia="Calibri"/>
          <w:b/>
          <w:bCs/>
          <w:sz w:val="16"/>
          <w:szCs w:val="16"/>
        </w:rPr>
      </w:pPr>
    </w:p>
    <w:p w:rsidR="00EC2B6D" w:rsidRPr="005F4DEC" w:rsidRDefault="00EC2B6D" w:rsidP="00EC2B6D">
      <w:pPr>
        <w:spacing w:line="276" w:lineRule="auto"/>
        <w:ind w:left="284" w:hanging="284"/>
        <w:jc w:val="thaiDistribute"/>
        <w:rPr>
          <w:rFonts w:eastAsia="Calibri"/>
          <w:b/>
          <w:bCs/>
          <w:sz w:val="28"/>
          <w:szCs w:val="28"/>
        </w:rPr>
      </w:pPr>
      <w:r w:rsidRPr="005F4DEC">
        <w:rPr>
          <w:rFonts w:eastAsia="Calibri"/>
          <w:b/>
          <w:bCs/>
        </w:rPr>
        <w:t xml:space="preserve">2. </w:t>
      </w:r>
      <w:r w:rsidRPr="005F4DEC">
        <w:rPr>
          <w:rFonts w:eastAsia="Calibri"/>
          <w:b/>
          <w:bCs/>
          <w:cs/>
        </w:rPr>
        <w:t xml:space="preserve">ข้อมูลประกอบการวิเคราะห์ </w:t>
      </w:r>
      <w:r w:rsidRPr="005F4DEC">
        <w:rPr>
          <w:rFonts w:eastAsia="Calibri"/>
          <w:b/>
          <w:bCs/>
          <w:sz w:val="28"/>
          <w:szCs w:val="28"/>
          <w:cs/>
        </w:rPr>
        <w:t>(</w:t>
      </w:r>
      <w:r w:rsidRPr="005F4DEC">
        <w:rPr>
          <w:rFonts w:eastAsia="Calibri"/>
          <w:b/>
          <w:bCs/>
          <w:i/>
          <w:iCs/>
          <w:sz w:val="28"/>
          <w:szCs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5F4DEC">
        <w:rPr>
          <w:rFonts w:eastAsia="Calibri"/>
          <w:b/>
          <w:bCs/>
          <w:sz w:val="28"/>
          <w:szCs w:val="28"/>
          <w:cs/>
        </w:rPr>
        <w:t>)</w:t>
      </w:r>
    </w:p>
    <w:p w:rsidR="00EC2B6D" w:rsidRPr="005F4DEC" w:rsidRDefault="00EC2B6D" w:rsidP="00AE6E11">
      <w:pPr>
        <w:spacing w:before="0"/>
        <w:ind w:left="0" w:firstLine="284"/>
        <w:jc w:val="thaiDistribute"/>
        <w:rPr>
          <w:rFonts w:eastAsia="Calibri"/>
          <w:b/>
          <w:bCs/>
          <w:cs/>
        </w:rPr>
      </w:pPr>
      <w:r w:rsidRPr="005F4DEC">
        <w:rPr>
          <w:rFonts w:eastAsia="Calibri"/>
          <w:b/>
          <w:bCs/>
        </w:rPr>
        <w:t xml:space="preserve">2.1 </w:t>
      </w:r>
      <w:r w:rsidRPr="005F4DEC">
        <w:rPr>
          <w:rFonts w:eastAsia="Calibri"/>
          <w:b/>
          <w:bCs/>
          <w:cs/>
        </w:rPr>
        <w:t>ข้อมูลเชิงปริมาณ</w:t>
      </w:r>
    </w:p>
    <w:tbl>
      <w:tblPr>
        <w:tblW w:w="10109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"/>
        <w:gridCol w:w="1183"/>
        <w:gridCol w:w="808"/>
        <w:gridCol w:w="748"/>
        <w:gridCol w:w="792"/>
        <w:gridCol w:w="824"/>
        <w:gridCol w:w="767"/>
        <w:gridCol w:w="768"/>
        <w:gridCol w:w="706"/>
        <w:gridCol w:w="792"/>
        <w:gridCol w:w="765"/>
        <w:gridCol w:w="765"/>
        <w:gridCol w:w="867"/>
      </w:tblGrid>
      <w:tr w:rsidR="00EC2B6D" w:rsidRPr="005F4DEC" w:rsidTr="00321758">
        <w:trPr>
          <w:jc w:val="center"/>
        </w:trPr>
        <w:tc>
          <w:tcPr>
            <w:tcW w:w="3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-108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808" w:type="dxa"/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รายการข้อมูล</w:t>
            </w:r>
          </w:p>
        </w:tc>
        <w:tc>
          <w:tcPr>
            <w:tcW w:w="748" w:type="dxa"/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เมือง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บ้านตาก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สามเงา</w:t>
            </w:r>
          </w:p>
        </w:tc>
        <w:tc>
          <w:tcPr>
            <w:tcW w:w="767" w:type="dxa"/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วังเจ้า</w:t>
            </w:r>
          </w:p>
        </w:tc>
        <w:tc>
          <w:tcPr>
            <w:tcW w:w="768" w:type="dxa"/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แม่สอด</w:t>
            </w:r>
          </w:p>
        </w:tc>
        <w:tc>
          <w:tcPr>
            <w:tcW w:w="706" w:type="dxa"/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แม่ระมาด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ท่าสองยาง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พบพระ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EC2B6D" w:rsidRPr="005F4DEC" w:rsidRDefault="00EC2B6D" w:rsidP="00EC2B6D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อุ้มผาง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EC2B6D" w:rsidRPr="005F4DEC" w:rsidRDefault="00EC2B6D" w:rsidP="00EC2B6D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ภาพรวม</w:t>
            </w:r>
          </w:p>
          <w:p w:rsidR="00EC2B6D" w:rsidRPr="005F4DEC" w:rsidRDefault="00EC2B6D" w:rsidP="00EC2B6D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5F4DEC">
              <w:rPr>
                <w:rFonts w:eastAsia="Calibri"/>
                <w:b/>
                <w:bCs/>
                <w:sz w:val="24"/>
                <w:szCs w:val="24"/>
                <w:cs/>
              </w:rPr>
              <w:t>จังหวัด</w:t>
            </w:r>
          </w:p>
        </w:tc>
      </w:tr>
      <w:tr w:rsidR="00EC2B6D" w:rsidRPr="005F4DEC" w:rsidTr="00321758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1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B6D" w:rsidRPr="005F4DEC" w:rsidRDefault="00EC2B6D" w:rsidP="00074D5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อัตราการเสีย ชีวิตผู้ป่วยใน จากการบาดเจ็บ (</w:t>
            </w:r>
            <w:r w:rsidR="00074D5E">
              <w:rPr>
                <w:rFonts w:eastAsia="Calibri" w:hint="cs"/>
                <w:sz w:val="24"/>
                <w:szCs w:val="24"/>
                <w:cs/>
              </w:rPr>
              <w:t>19</w:t>
            </w:r>
            <w:r w:rsidRPr="005F4DEC">
              <w:rPr>
                <w:rFonts w:eastAsia="Calibri"/>
                <w:sz w:val="24"/>
                <w:szCs w:val="24"/>
                <w:cs/>
              </w:rPr>
              <w:t xml:space="preserve"> สาเหตุ) ที่มีค่า </w:t>
            </w:r>
            <w:r w:rsidRPr="005F4DEC">
              <w:rPr>
                <w:rFonts w:eastAsia="Calibri"/>
                <w:sz w:val="24"/>
                <w:szCs w:val="24"/>
              </w:rPr>
              <w:t xml:space="preserve">Ps score ≥ </w:t>
            </w:r>
            <w:r w:rsidR="00074D5E">
              <w:rPr>
                <w:rFonts w:eastAsia="Calibri" w:hint="cs"/>
                <w:sz w:val="24"/>
                <w:szCs w:val="24"/>
                <w:cs/>
              </w:rPr>
              <w:t>0.75</w:t>
            </w:r>
            <w:r w:rsidRPr="005F4DEC">
              <w:rPr>
                <w:rFonts w:eastAsia="Calibri"/>
                <w:sz w:val="24"/>
                <w:szCs w:val="24"/>
                <w:cs/>
              </w:rPr>
              <w:t xml:space="preserve"> ใน รพ.ระดับ </w:t>
            </w:r>
            <w:r w:rsidRPr="005F4DEC">
              <w:rPr>
                <w:rFonts w:eastAsia="Calibri"/>
                <w:sz w:val="24"/>
                <w:szCs w:val="24"/>
              </w:rPr>
              <w:t xml:space="preserve">A </w:t>
            </w:r>
            <w:r w:rsidRPr="005F4DEC">
              <w:rPr>
                <w:rFonts w:eastAsia="Calibri"/>
                <w:sz w:val="24"/>
                <w:szCs w:val="24"/>
                <w:cs/>
              </w:rPr>
              <w:t>(น้อยกว่า</w:t>
            </w:r>
            <w:r w:rsidRPr="005F4DEC">
              <w:rPr>
                <w:rFonts w:eastAsia="Calibri"/>
                <w:sz w:val="24"/>
                <w:szCs w:val="24"/>
              </w:rPr>
              <w:t xml:space="preserve"> </w:t>
            </w:r>
            <w:r w:rsidRPr="005F4DEC">
              <w:rPr>
                <w:rFonts w:eastAsia="Calibri"/>
                <w:sz w:val="24"/>
                <w:szCs w:val="24"/>
                <w:cs/>
              </w:rPr>
              <w:t xml:space="preserve">ร้อยละ </w:t>
            </w:r>
            <w:r w:rsidR="00074D5E">
              <w:rPr>
                <w:rFonts w:eastAsia="Calibri" w:hint="cs"/>
                <w:sz w:val="24"/>
                <w:szCs w:val="24"/>
                <w:cs/>
              </w:rPr>
              <w:t>1</w:t>
            </w:r>
            <w:r w:rsidRPr="005F4DEC">
              <w:rPr>
                <w:rFonts w:eastAsia="Calibri"/>
                <w:sz w:val="24"/>
                <w:szCs w:val="24"/>
                <w:cs/>
              </w:rPr>
              <w:t>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EC2B6D" w:rsidRPr="005F4DEC" w:rsidTr="00321758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EC2B6D" w:rsidRPr="005F4DEC" w:rsidTr="00321758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EC2B6D" w:rsidRPr="005F4DEC" w:rsidRDefault="00EC2B6D" w:rsidP="00EC2B6D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EC2B6D" w:rsidRPr="005F4DEC" w:rsidTr="00321758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2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 xml:space="preserve">ร้อยละของ </w:t>
            </w:r>
            <w:r w:rsidRPr="005F4DEC">
              <w:rPr>
                <w:rFonts w:eastAsia="Calibri"/>
                <w:sz w:val="24"/>
                <w:szCs w:val="24"/>
              </w:rPr>
              <w:t xml:space="preserve">ER </w:t>
            </w:r>
            <w:r w:rsidRPr="005F4DEC">
              <w:rPr>
                <w:rFonts w:eastAsia="Calibri"/>
                <w:sz w:val="24"/>
                <w:szCs w:val="24"/>
                <w:cs/>
              </w:rPr>
              <w:t xml:space="preserve">คุณภาพในรพ.ระดับ </w:t>
            </w:r>
            <w:r w:rsidRPr="005F4DEC">
              <w:rPr>
                <w:rFonts w:eastAsia="Calibri"/>
                <w:sz w:val="24"/>
                <w:szCs w:val="24"/>
              </w:rPr>
              <w:t xml:space="preserve">A,S </w:t>
            </w:r>
            <w:r w:rsidRPr="005F4DEC">
              <w:rPr>
                <w:rFonts w:eastAsia="Calibri"/>
                <w:sz w:val="24"/>
                <w:szCs w:val="24"/>
                <w:cs/>
              </w:rPr>
              <w:t xml:space="preserve">และ </w:t>
            </w:r>
            <w:r w:rsidRPr="005F4DEC">
              <w:rPr>
                <w:rFonts w:eastAsia="Calibri"/>
                <w:sz w:val="24"/>
                <w:szCs w:val="24"/>
              </w:rPr>
              <w:t>M</w:t>
            </w:r>
            <w:r w:rsidRPr="005F4DEC">
              <w:rPr>
                <w:rFonts w:eastAsia="Calibri"/>
                <w:sz w:val="24"/>
                <w:szCs w:val="24"/>
                <w:cs/>
              </w:rPr>
              <w:t>1</w:t>
            </w: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EC2B6D" w:rsidRPr="005F4DEC" w:rsidTr="00321758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EC2B6D" w:rsidRPr="005F4DEC" w:rsidTr="00321758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EC2B6D" w:rsidRPr="005F4DEC" w:rsidRDefault="00EC2B6D" w:rsidP="00EC2B6D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EC2B6D" w:rsidRPr="005F4DEC" w:rsidTr="00321758">
        <w:trPr>
          <w:trHeight w:val="258"/>
          <w:jc w:val="center"/>
        </w:trPr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5F4DE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  <w:r w:rsidRPr="005F4DEC">
              <w:rPr>
                <w:rFonts w:eastAsia="Times New Roman"/>
                <w:sz w:val="24"/>
                <w:szCs w:val="24"/>
                <w:cs/>
              </w:rPr>
              <w:t>ร้อยละของ</w:t>
            </w:r>
            <w:r w:rsidRPr="005F4DEC">
              <w:rPr>
                <w:rFonts w:eastAsia="Times New Roman"/>
                <w:sz w:val="24"/>
                <w:szCs w:val="24"/>
              </w:rPr>
              <w:t xml:space="preserve">ECS </w:t>
            </w:r>
            <w:r w:rsidRPr="005F4DEC">
              <w:rPr>
                <w:rFonts w:eastAsia="Times New Roman"/>
                <w:sz w:val="24"/>
                <w:szCs w:val="24"/>
                <w:cs/>
              </w:rPr>
              <w:t xml:space="preserve">คุณภาพในรพ.ระดับ </w:t>
            </w:r>
            <w:r w:rsidRPr="005F4DEC">
              <w:rPr>
                <w:rFonts w:eastAsia="Times New Roman"/>
                <w:sz w:val="24"/>
                <w:szCs w:val="24"/>
              </w:rPr>
              <w:t xml:space="preserve">A,S </w:t>
            </w:r>
            <w:r w:rsidRPr="005F4DEC">
              <w:rPr>
                <w:rFonts w:eastAsia="Times New Roman"/>
                <w:sz w:val="24"/>
                <w:szCs w:val="24"/>
                <w:cs/>
              </w:rPr>
              <w:t xml:space="preserve">และ </w:t>
            </w:r>
            <w:r w:rsidRPr="005F4DEC">
              <w:rPr>
                <w:rFonts w:eastAsia="Times New Roman"/>
                <w:sz w:val="24"/>
                <w:szCs w:val="24"/>
              </w:rPr>
              <w:t>M</w:t>
            </w:r>
            <w:r w:rsidRPr="005F4DEC">
              <w:rPr>
                <w:rFonts w:eastAsia="Times New Roman"/>
                <w:sz w:val="24"/>
                <w:szCs w:val="24"/>
                <w:cs/>
              </w:rPr>
              <w:t>1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EC2B6D" w:rsidRPr="005F4DEC" w:rsidTr="00321758">
        <w:trPr>
          <w:trHeight w:val="288"/>
          <w:jc w:val="center"/>
        </w:trPr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thaiDistribute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EC2B6D" w:rsidRPr="005F4DEC" w:rsidTr="00321758">
        <w:trPr>
          <w:trHeight w:val="513"/>
          <w:jc w:val="center"/>
        </w:trPr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thaiDistribute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5F4DEC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EC2B6D" w:rsidRPr="005F4DEC" w:rsidRDefault="00EC2B6D" w:rsidP="00EC2B6D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</w:tbl>
    <w:p w:rsidR="00EC2B6D" w:rsidRPr="005F4DEC" w:rsidRDefault="00EC2B6D" w:rsidP="00EC2B6D">
      <w:pPr>
        <w:spacing w:before="0"/>
        <w:ind w:left="-53" w:right="-108" w:firstLine="0"/>
        <w:rPr>
          <w:rFonts w:eastAsia="Calibri"/>
          <w:sz w:val="28"/>
          <w:szCs w:val="28"/>
        </w:rPr>
      </w:pPr>
      <w:r w:rsidRPr="005F4DEC">
        <w:rPr>
          <w:rFonts w:eastAsia="Calibri"/>
          <w:b/>
          <w:bCs/>
          <w:sz w:val="28"/>
          <w:szCs w:val="28"/>
          <w:cs/>
        </w:rPr>
        <w:t xml:space="preserve">หมายเหตุ </w:t>
      </w:r>
      <w:r w:rsidRPr="005F4DEC">
        <w:rPr>
          <w:rFonts w:eastAsia="Calibri"/>
          <w:b/>
          <w:bCs/>
          <w:sz w:val="28"/>
          <w:szCs w:val="28"/>
        </w:rPr>
        <w:t xml:space="preserve">: </w:t>
      </w:r>
      <w:r w:rsidRPr="005F4DEC">
        <w:rPr>
          <w:rFonts w:eastAsia="Calibri"/>
          <w:sz w:val="28"/>
          <w:szCs w:val="28"/>
          <w:cs/>
        </w:rPr>
        <w:t>ภาพรวมจังหวัด</w:t>
      </w:r>
      <w:r w:rsidRPr="005F4DEC">
        <w:rPr>
          <w:rFonts w:eastAsia="Calibri"/>
          <w:sz w:val="28"/>
          <w:szCs w:val="28"/>
          <w:cs/>
        </w:rPr>
        <w:tab/>
        <w:t xml:space="preserve">- </w:t>
      </w:r>
      <w:r w:rsidRPr="005F4DEC">
        <w:rPr>
          <w:rFonts w:eastAsia="Calibri"/>
          <w:sz w:val="28"/>
          <w:szCs w:val="28"/>
          <w:u w:val="single"/>
          <w:cs/>
        </w:rPr>
        <w:t>รอบ 1</w:t>
      </w:r>
      <w:r w:rsidRPr="005F4DEC">
        <w:rPr>
          <w:rFonts w:eastAsia="Calibri"/>
          <w:sz w:val="28"/>
          <w:szCs w:val="28"/>
          <w:cs/>
        </w:rPr>
        <w:t xml:space="preserve"> ณ ไตรมาส 1 (ข้อมูล ต.ค. – ธ.ค.58)</w:t>
      </w:r>
    </w:p>
    <w:p w:rsidR="00EC2B6D" w:rsidRPr="005F4DEC" w:rsidRDefault="00EC2B6D" w:rsidP="00321758">
      <w:pPr>
        <w:spacing w:before="0"/>
        <w:ind w:left="0" w:firstLine="284"/>
        <w:rPr>
          <w:rFonts w:eastAsia="Calibri"/>
          <w:b/>
          <w:bCs/>
        </w:rPr>
      </w:pPr>
      <w:r w:rsidRPr="005F4DEC">
        <w:rPr>
          <w:rFonts w:eastAsia="Calibri"/>
          <w:sz w:val="28"/>
          <w:szCs w:val="28"/>
        </w:rPr>
        <w:t xml:space="preserve">                              </w:t>
      </w:r>
      <w:r w:rsidRPr="005F4DEC">
        <w:rPr>
          <w:rFonts w:eastAsia="Calibri"/>
          <w:sz w:val="28"/>
          <w:szCs w:val="28"/>
          <w:cs/>
        </w:rPr>
        <w:t xml:space="preserve"> - </w:t>
      </w:r>
      <w:r w:rsidRPr="005F4DEC">
        <w:rPr>
          <w:rFonts w:eastAsia="Calibri"/>
          <w:sz w:val="28"/>
          <w:szCs w:val="28"/>
          <w:u w:val="single"/>
          <w:cs/>
        </w:rPr>
        <w:t>รอบ 2</w:t>
      </w:r>
      <w:r w:rsidRPr="005F4DEC">
        <w:rPr>
          <w:rFonts w:eastAsia="Calibri"/>
          <w:sz w:val="28"/>
          <w:szCs w:val="28"/>
          <w:cs/>
        </w:rPr>
        <w:t xml:space="preserve"> ณ ไตรมาส 2 (ข้อมูล ต.ค.58 – ธ.ค.59)</w:t>
      </w:r>
    </w:p>
    <w:p w:rsidR="00EC2B6D" w:rsidRPr="005F4DEC" w:rsidRDefault="00EC2B6D" w:rsidP="00EC2B6D">
      <w:pPr>
        <w:ind w:left="0" w:firstLine="284"/>
        <w:rPr>
          <w:rFonts w:eastAsia="Calibri"/>
          <w:b/>
          <w:bCs/>
        </w:rPr>
      </w:pPr>
      <w:r w:rsidRPr="005F4DEC">
        <w:rPr>
          <w:rFonts w:eastAsia="Calibri"/>
          <w:b/>
          <w:bCs/>
        </w:rPr>
        <w:lastRenderedPageBreak/>
        <w:t xml:space="preserve">2.2 </w:t>
      </w:r>
      <w:r w:rsidRPr="005F4DEC">
        <w:rPr>
          <w:rFonts w:eastAsia="Calibri"/>
          <w:b/>
          <w:bCs/>
          <w:cs/>
        </w:rPr>
        <w:t xml:space="preserve">ข้อมูลเชิงคุณภาพ </w:t>
      </w:r>
      <w:r w:rsidRPr="005F4DEC">
        <w:rPr>
          <w:rFonts w:eastAsia="Calibri"/>
          <w:cs/>
        </w:rPr>
        <w:t xml:space="preserve">(วิเคราะห์ตามกรอบ </w:t>
      </w:r>
      <w:r w:rsidRPr="005F4DEC">
        <w:rPr>
          <w:rFonts w:eastAsia="Calibri"/>
        </w:rPr>
        <w:t xml:space="preserve">6 Building Blocks </w:t>
      </w:r>
      <w:r w:rsidRPr="005F4DEC">
        <w:rPr>
          <w:rFonts w:eastAsia="Calibri"/>
          <w:cs/>
        </w:rPr>
        <w:t>ภาพรวมจังหวัด</w:t>
      </w:r>
      <w:r w:rsidRPr="005F4DEC">
        <w:rPr>
          <w:rFonts w:eastAsia="Calibri"/>
        </w:rPr>
        <w:t>)</w:t>
      </w:r>
    </w:p>
    <w:p w:rsidR="00EC2B6D" w:rsidRPr="005F4DEC" w:rsidRDefault="00EC2B6D" w:rsidP="00EC2B6D">
      <w:pPr>
        <w:spacing w:before="0"/>
        <w:ind w:left="284" w:firstLine="0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C2B6D" w:rsidRPr="005F4DEC" w:rsidRDefault="00EC2B6D" w:rsidP="00EC2B6D">
      <w:pPr>
        <w:spacing w:before="0"/>
        <w:ind w:left="284" w:firstLine="0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C2B6D" w:rsidRPr="005F4DEC" w:rsidRDefault="00EC2B6D" w:rsidP="00EC2B6D">
      <w:pPr>
        <w:spacing w:before="0"/>
        <w:ind w:left="284" w:firstLine="0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C2B6D" w:rsidRPr="005F4DEC" w:rsidRDefault="00EC2B6D" w:rsidP="00EC2B6D">
      <w:pPr>
        <w:spacing w:before="0"/>
        <w:ind w:left="284" w:firstLine="0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C2B6D" w:rsidRPr="005F4DEC" w:rsidRDefault="00EC2B6D" w:rsidP="00EC2B6D">
      <w:pPr>
        <w:spacing w:before="0"/>
        <w:ind w:left="284" w:firstLine="0"/>
        <w:rPr>
          <w:rFonts w:eastAsia="Calibri"/>
          <w:b/>
          <w:bCs/>
        </w:rPr>
      </w:pPr>
    </w:p>
    <w:p w:rsidR="00EC2B6D" w:rsidRPr="005F4DEC" w:rsidRDefault="00EC2B6D" w:rsidP="00EC2B6D">
      <w:pPr>
        <w:ind w:left="284" w:hanging="284"/>
        <w:jc w:val="thaiDistribute"/>
        <w:rPr>
          <w:rFonts w:eastAsia="Calibri"/>
          <w:b/>
          <w:bCs/>
          <w:spacing w:val="-6"/>
          <w:cs/>
        </w:rPr>
      </w:pPr>
      <w:r w:rsidRPr="005F4DEC">
        <w:rPr>
          <w:rFonts w:eastAsia="Calibri"/>
          <w:b/>
          <w:bCs/>
          <w:spacing w:val="-6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5F4DEC">
        <w:rPr>
          <w:rFonts w:eastAsia="Calibri"/>
          <w:b/>
          <w:bCs/>
          <w:spacing w:val="-6"/>
        </w:rPr>
        <w:t>Key Risk Area/Key Risk Factor)</w:t>
      </w:r>
      <w:r w:rsidRPr="005F4DEC">
        <w:rPr>
          <w:rFonts w:eastAsia="Calibri"/>
          <w:b/>
          <w:bCs/>
          <w:spacing w:val="-6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EC2B6D" w:rsidRPr="005F4DEC" w:rsidRDefault="00EC2B6D" w:rsidP="00EC2B6D">
      <w:pPr>
        <w:spacing w:before="0"/>
        <w:ind w:left="283" w:firstLine="0"/>
        <w:contextualSpacing/>
        <w:rPr>
          <w:rFonts w:eastAsia="Calibri"/>
          <w:b/>
          <w:bCs/>
        </w:rPr>
      </w:pPr>
      <w:r w:rsidRPr="005F4DEC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2B6D" w:rsidRPr="005F4DEC" w:rsidRDefault="00EC2B6D" w:rsidP="00EC2B6D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</w:p>
    <w:p w:rsidR="00EC2B6D" w:rsidRPr="005F4DEC" w:rsidRDefault="00EC2B6D" w:rsidP="00EC2B6D">
      <w:pPr>
        <w:spacing w:before="0" w:after="120"/>
        <w:ind w:left="0" w:firstLine="0"/>
        <w:jc w:val="both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>4. ปัญหา อุปสรรค และข้อเสนอแนะ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536"/>
      </w:tblGrid>
      <w:tr w:rsidR="00EC2B6D" w:rsidRPr="005F4DEC" w:rsidTr="005C02D1">
        <w:tc>
          <w:tcPr>
            <w:tcW w:w="4536" w:type="dxa"/>
          </w:tcPr>
          <w:p w:rsidR="00EC2B6D" w:rsidRPr="005F4DEC" w:rsidRDefault="00EC2B6D" w:rsidP="00EC2B6D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</w:rPr>
            </w:pPr>
            <w:r w:rsidRPr="005F4DEC">
              <w:rPr>
                <w:rFonts w:eastAsia="Calibri"/>
                <w:b/>
                <w:bCs/>
                <w:cs/>
              </w:rPr>
              <w:t>ปัญหา/อุปสรรค/ปัจจัยที่ทำให้การดำเนินงาน</w:t>
            </w:r>
          </w:p>
          <w:p w:rsidR="00EC2B6D" w:rsidRPr="005F4DEC" w:rsidRDefault="00EC2B6D" w:rsidP="00EC2B6D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  <w:cs/>
              </w:rPr>
            </w:pPr>
            <w:r w:rsidRPr="005F4DEC">
              <w:rPr>
                <w:rFonts w:eastAsia="Calibri"/>
                <w:b/>
                <w:bCs/>
                <w:cs/>
              </w:rPr>
              <w:t>ไม่บรรลุวัตถุประสงค์</w:t>
            </w:r>
          </w:p>
        </w:tc>
        <w:tc>
          <w:tcPr>
            <w:tcW w:w="4536" w:type="dxa"/>
          </w:tcPr>
          <w:p w:rsidR="00EC2B6D" w:rsidRPr="005F4DEC" w:rsidRDefault="00EC2B6D" w:rsidP="00EC2B6D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</w:rPr>
            </w:pPr>
            <w:r w:rsidRPr="005F4DEC">
              <w:rPr>
                <w:rFonts w:eastAsia="Calibri"/>
                <w:b/>
                <w:bCs/>
                <w:cs/>
              </w:rPr>
              <w:t>สิ่งที่ผู้ทำหน้าที่ตรวจราชการ</w:t>
            </w:r>
          </w:p>
          <w:p w:rsidR="00EC2B6D" w:rsidRPr="005F4DEC" w:rsidRDefault="00EC2B6D" w:rsidP="00EC2B6D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  <w:cs/>
              </w:rPr>
            </w:pPr>
            <w:r w:rsidRPr="005F4DEC">
              <w:rPr>
                <w:rFonts w:eastAsia="Calibri"/>
                <w:b/>
                <w:bCs/>
                <w:cs/>
              </w:rPr>
              <w:t>รับไปประสาน หรือดำเนินการต่อ</w:t>
            </w:r>
          </w:p>
        </w:tc>
      </w:tr>
      <w:tr w:rsidR="00EC2B6D" w:rsidRPr="005F4DEC" w:rsidTr="005C02D1">
        <w:tc>
          <w:tcPr>
            <w:tcW w:w="4536" w:type="dxa"/>
          </w:tcPr>
          <w:p w:rsidR="00EC2B6D" w:rsidRPr="005F4DEC" w:rsidRDefault="00EC2B6D" w:rsidP="00EC2B6D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EC2B6D" w:rsidRPr="005F4DEC" w:rsidRDefault="00EC2B6D" w:rsidP="00EC2B6D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  <w:tr w:rsidR="00EC2B6D" w:rsidRPr="005F4DEC" w:rsidTr="005C02D1">
        <w:tc>
          <w:tcPr>
            <w:tcW w:w="4536" w:type="dxa"/>
          </w:tcPr>
          <w:p w:rsidR="00EC2B6D" w:rsidRPr="005F4DEC" w:rsidRDefault="00EC2B6D" w:rsidP="00EC2B6D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EC2B6D" w:rsidRPr="005F4DEC" w:rsidRDefault="00EC2B6D" w:rsidP="00EC2B6D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EC2B6D" w:rsidRPr="005F4DEC" w:rsidRDefault="00EC2B6D" w:rsidP="00EC2B6D">
      <w:pPr>
        <w:ind w:left="0" w:firstLine="0"/>
        <w:jc w:val="both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>5. ข้อเสนอแนะต่อนโยบาย</w:t>
      </w:r>
      <w:r w:rsidRPr="005F4DEC">
        <w:rPr>
          <w:rFonts w:eastAsia="Calibri"/>
          <w:b/>
          <w:bCs/>
        </w:rPr>
        <w:t>/</w:t>
      </w:r>
      <w:r w:rsidRPr="005F4DEC">
        <w:rPr>
          <w:rFonts w:eastAsia="Calibri"/>
          <w:b/>
          <w:bCs/>
          <w:cs/>
        </w:rPr>
        <w:t>ต่อส่วนกลาง/ต่อผู้บริหาร/ต่อระเบียบ กฎหมาย</w:t>
      </w:r>
    </w:p>
    <w:p w:rsidR="00EC2B6D" w:rsidRPr="005F4DEC" w:rsidRDefault="00EC2B6D" w:rsidP="00EC2B6D">
      <w:pPr>
        <w:spacing w:before="0"/>
        <w:ind w:left="284" w:firstLine="0"/>
        <w:rPr>
          <w:rFonts w:eastAsia="Calibri"/>
        </w:rPr>
      </w:pPr>
      <w:r w:rsidRPr="005F4DEC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2B6D" w:rsidRPr="005F4DEC" w:rsidRDefault="00EC2B6D" w:rsidP="00EC2B6D">
      <w:pPr>
        <w:ind w:left="284" w:firstLine="0"/>
        <w:contextualSpacing/>
        <w:jc w:val="both"/>
        <w:rPr>
          <w:rFonts w:eastAsia="Calibri"/>
          <w:b/>
          <w:bCs/>
        </w:rPr>
      </w:pPr>
    </w:p>
    <w:p w:rsidR="00EC2B6D" w:rsidRPr="005F4DEC" w:rsidRDefault="00EC2B6D" w:rsidP="00EC2B6D">
      <w:pPr>
        <w:ind w:left="0" w:firstLine="0"/>
        <w:contextualSpacing/>
        <w:jc w:val="both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 xml:space="preserve">6. นวัตกรรมที่สามารถเป็นแบบอย่าง </w:t>
      </w:r>
      <w:r w:rsidRPr="005F4DEC">
        <w:rPr>
          <w:rFonts w:eastAsia="Calibri"/>
          <w:cs/>
        </w:rPr>
        <w:t>(ถ้ามี)</w:t>
      </w:r>
    </w:p>
    <w:p w:rsidR="00EC2B6D" w:rsidRPr="005F4DEC" w:rsidRDefault="00EC2B6D" w:rsidP="00EC2B6D">
      <w:pPr>
        <w:spacing w:before="0"/>
        <w:ind w:left="284" w:firstLine="0"/>
        <w:rPr>
          <w:rFonts w:eastAsia="Calibri"/>
        </w:rPr>
      </w:pPr>
      <w:r w:rsidRPr="005F4DEC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2B6D" w:rsidRPr="005F4DEC" w:rsidRDefault="00EC2B6D" w:rsidP="00EC2B6D">
      <w:pPr>
        <w:spacing w:before="0"/>
        <w:ind w:left="0" w:firstLine="240"/>
        <w:jc w:val="both"/>
        <w:rPr>
          <w:rFonts w:eastAsia="Calibri"/>
        </w:rPr>
      </w:pPr>
    </w:p>
    <w:p w:rsidR="00EC2B6D" w:rsidRPr="005F4DEC" w:rsidRDefault="00EC2B6D" w:rsidP="00EC2B6D">
      <w:pPr>
        <w:spacing w:before="0"/>
        <w:ind w:left="0" w:firstLine="0"/>
        <w:contextualSpacing/>
        <w:jc w:val="thaiDistribute"/>
        <w:rPr>
          <w:rFonts w:eastAsia="Calibri"/>
          <w:b/>
          <w:bCs/>
        </w:rPr>
      </w:pPr>
      <w:r w:rsidRPr="005F4DEC">
        <w:rPr>
          <w:rFonts w:eastAsia="Calibri"/>
          <w:b/>
          <w:bCs/>
          <w:cs/>
        </w:rPr>
        <w:t>ผู้รายงาน</w:t>
      </w:r>
    </w:p>
    <w:p w:rsidR="00EC2B6D" w:rsidRPr="005F4DEC" w:rsidRDefault="00EC2B6D" w:rsidP="00EC2B6D">
      <w:pPr>
        <w:ind w:left="284" w:firstLine="0"/>
        <w:jc w:val="thaiDistribute"/>
        <w:rPr>
          <w:rFonts w:eastAsia="Calibri"/>
        </w:rPr>
      </w:pPr>
      <w:r w:rsidRPr="005F4DEC">
        <w:rPr>
          <w:rFonts w:eastAsia="Calibri"/>
          <w:cs/>
        </w:rPr>
        <w:t xml:space="preserve">ชื่อผู้รับผิดชอบ    </w:t>
      </w:r>
      <w:r w:rsidRPr="005F4DEC">
        <w:rPr>
          <w:rFonts w:eastAsia="Calibri"/>
        </w:rPr>
        <w:t>:</w:t>
      </w:r>
      <w:r w:rsidRPr="005F4DEC">
        <w:rPr>
          <w:rFonts w:eastAsia="Calibri"/>
          <w:cs/>
        </w:rPr>
        <w:tab/>
        <w:t>นาง</w:t>
      </w:r>
      <w:proofErr w:type="spellStart"/>
      <w:r w:rsidRPr="005F4DEC">
        <w:rPr>
          <w:rFonts w:eastAsia="Calibri"/>
          <w:cs/>
        </w:rPr>
        <w:t>สิริศา</w:t>
      </w:r>
      <w:proofErr w:type="spellEnd"/>
      <w:r w:rsidRPr="005F4DEC">
        <w:rPr>
          <w:rFonts w:eastAsia="Calibri"/>
          <w:cs/>
        </w:rPr>
        <w:t xml:space="preserve"> </w:t>
      </w:r>
      <w:proofErr w:type="spellStart"/>
      <w:r w:rsidRPr="005F4DEC">
        <w:rPr>
          <w:rFonts w:eastAsia="Calibri"/>
          <w:cs/>
        </w:rPr>
        <w:t>กันธะ</w:t>
      </w:r>
      <w:proofErr w:type="spellEnd"/>
      <w:r w:rsidRPr="005F4DEC">
        <w:rPr>
          <w:rFonts w:eastAsia="Calibri"/>
          <w:cs/>
        </w:rPr>
        <w:t>โน</w:t>
      </w:r>
      <w:r w:rsidRPr="005F4DEC">
        <w:rPr>
          <w:rFonts w:eastAsia="Calibri"/>
        </w:rPr>
        <w:tab/>
        <w:t xml:space="preserve">    </w:t>
      </w:r>
      <w:r w:rsidR="00B94C12">
        <w:rPr>
          <w:rFonts w:eastAsia="Calibri"/>
          <w:cs/>
        </w:rPr>
        <w:tab/>
        <w:t xml:space="preserve">   </w:t>
      </w:r>
      <w:r w:rsidRPr="005F4DEC">
        <w:rPr>
          <w:rFonts w:eastAsia="Calibri"/>
          <w:cs/>
        </w:rPr>
        <w:t xml:space="preserve">วัน/เดือน/ปี  </w:t>
      </w:r>
      <w:r w:rsidRPr="005F4DEC">
        <w:rPr>
          <w:rFonts w:eastAsia="Calibri"/>
        </w:rPr>
        <w:t xml:space="preserve">: </w:t>
      </w:r>
    </w:p>
    <w:p w:rsidR="00EC2B6D" w:rsidRPr="005F4DEC" w:rsidRDefault="00EC2B6D" w:rsidP="00EC2B6D">
      <w:pPr>
        <w:spacing w:before="0"/>
        <w:ind w:left="284" w:firstLine="0"/>
        <w:contextualSpacing/>
        <w:jc w:val="thaiDistribute"/>
        <w:rPr>
          <w:rFonts w:eastAsia="Calibri"/>
          <w:cs/>
        </w:rPr>
      </w:pPr>
      <w:r w:rsidRPr="005F4DEC">
        <w:rPr>
          <w:rFonts w:eastAsia="Calibri"/>
          <w:cs/>
        </w:rPr>
        <w:t>ตำแหน่ง</w:t>
      </w:r>
      <w:r w:rsidRPr="005F4DEC">
        <w:rPr>
          <w:rFonts w:eastAsia="Calibri"/>
          <w:cs/>
        </w:rPr>
        <w:tab/>
      </w:r>
      <w:r w:rsidRPr="005F4DEC">
        <w:rPr>
          <w:rFonts w:eastAsia="Calibri"/>
        </w:rPr>
        <w:t xml:space="preserve">     :</w:t>
      </w:r>
      <w:r w:rsidRPr="005F4DEC">
        <w:rPr>
          <w:rFonts w:eastAsia="Calibri"/>
          <w:cs/>
        </w:rPr>
        <w:tab/>
      </w:r>
      <w:r w:rsidR="00B94C12">
        <w:rPr>
          <w:rFonts w:eastAsia="Calibri"/>
          <w:cs/>
        </w:rPr>
        <w:t>นักวิชาการสาธารณสุขชำนาญการ</w:t>
      </w:r>
      <w:r w:rsidR="00B94C12">
        <w:rPr>
          <w:rFonts w:eastAsia="Calibri"/>
          <w:cs/>
        </w:rPr>
        <w:tab/>
        <w:t xml:space="preserve">   </w:t>
      </w:r>
      <w:r w:rsidRPr="005F4DEC">
        <w:rPr>
          <w:rFonts w:eastAsia="Calibri"/>
          <w:cs/>
        </w:rPr>
        <w:t xml:space="preserve">ฝ่าย </w:t>
      </w:r>
      <w:r w:rsidRPr="005F4DEC">
        <w:rPr>
          <w:rFonts w:eastAsia="Calibri"/>
        </w:rPr>
        <w:t xml:space="preserve">: </w:t>
      </w:r>
      <w:r w:rsidRPr="005F4DEC">
        <w:rPr>
          <w:rFonts w:eastAsia="Calibri"/>
          <w:cs/>
        </w:rPr>
        <w:t>พัฒนายุทธศาสตร์สาธารณสุข</w:t>
      </w:r>
    </w:p>
    <w:p w:rsidR="0072708E" w:rsidRPr="005F4DEC" w:rsidRDefault="00EC2B6D" w:rsidP="00EC2B6D">
      <w:pPr>
        <w:spacing w:before="0"/>
        <w:ind w:left="0" w:firstLine="0"/>
      </w:pPr>
      <w:r w:rsidRPr="005F4DEC">
        <w:rPr>
          <w:rFonts w:eastAsia="Calibri"/>
          <w:cs/>
        </w:rPr>
        <w:t xml:space="preserve">    เบอร์โทรศัพท์</w:t>
      </w:r>
      <w:r w:rsidRPr="005F4DEC">
        <w:rPr>
          <w:rFonts w:eastAsia="Calibri"/>
          <w:cs/>
        </w:rPr>
        <w:tab/>
        <w:t xml:space="preserve">     </w:t>
      </w:r>
      <w:r w:rsidR="00B94C12">
        <w:rPr>
          <w:rFonts w:eastAsia="Calibri"/>
        </w:rPr>
        <w:t>:</w:t>
      </w:r>
      <w:r w:rsidR="00B94C12">
        <w:rPr>
          <w:rFonts w:eastAsia="Calibri"/>
        </w:rPr>
        <w:tab/>
        <w:t>055-518118-9, 086-9339946</w:t>
      </w:r>
      <w:r w:rsidR="00B94C12">
        <w:rPr>
          <w:rFonts w:eastAsia="Calibri"/>
        </w:rPr>
        <w:tab/>
        <w:t xml:space="preserve">   </w:t>
      </w:r>
      <w:r w:rsidR="00AE6E11">
        <w:rPr>
          <w:rFonts w:eastAsia="Calibri"/>
        </w:rPr>
        <w:t xml:space="preserve">E-mail </w:t>
      </w:r>
      <w:r w:rsidRPr="005F4DEC">
        <w:rPr>
          <w:rFonts w:eastAsia="Calibri"/>
        </w:rPr>
        <w:t>:</w:t>
      </w:r>
      <w:r w:rsidR="00B94C12">
        <w:t xml:space="preserve"> sweet.201@windowslive.com</w:t>
      </w:r>
    </w:p>
    <w:sectPr w:rsidR="0072708E" w:rsidRPr="005F4DEC" w:rsidSect="00EC2B6D">
      <w:headerReference w:type="default" r:id="rId6"/>
      <w:pgSz w:w="11906" w:h="16838" w:code="9"/>
      <w:pgMar w:top="1134" w:right="1416" w:bottom="1389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664" w:rsidRDefault="00DE5664" w:rsidP="00976576">
      <w:pPr>
        <w:spacing w:before="0"/>
      </w:pPr>
      <w:r>
        <w:separator/>
      </w:r>
    </w:p>
  </w:endnote>
  <w:endnote w:type="continuationSeparator" w:id="0">
    <w:p w:rsidR="00DE5664" w:rsidRDefault="00DE5664" w:rsidP="0097657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664" w:rsidRDefault="00DE5664" w:rsidP="00976576">
      <w:pPr>
        <w:spacing w:before="0"/>
      </w:pPr>
      <w:r>
        <w:separator/>
      </w:r>
    </w:p>
  </w:footnote>
  <w:footnote w:type="continuationSeparator" w:id="0">
    <w:p w:rsidR="00DE5664" w:rsidRDefault="00DE5664" w:rsidP="00976576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13038"/>
      <w:docPartObj>
        <w:docPartGallery w:val="Page Numbers (Top of Page)"/>
        <w:docPartUnique/>
      </w:docPartObj>
    </w:sdtPr>
    <w:sdtContent>
      <w:p w:rsidR="00976576" w:rsidRDefault="00E62421" w:rsidP="000A31F8">
        <w:pPr>
          <w:pStyle w:val="a3"/>
          <w:ind w:hanging="1434"/>
          <w:jc w:val="center"/>
        </w:pPr>
        <w:fldSimple w:instr=" PAGE   \* MERGEFORMAT ">
          <w:r w:rsidR="00AE6E11" w:rsidRPr="00AE6E11">
            <w:rPr>
              <w:rFonts w:cs="TH SarabunPSK"/>
              <w:noProof/>
              <w:szCs w:val="32"/>
              <w:lang w:val="th-TH"/>
            </w:rPr>
            <w:t>1</w:t>
          </w:r>
        </w:fldSimple>
      </w:p>
    </w:sdtContent>
  </w:sdt>
  <w:p w:rsidR="00976576" w:rsidRDefault="009765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C2B6D"/>
    <w:rsid w:val="00074D5E"/>
    <w:rsid w:val="000A1438"/>
    <w:rsid w:val="000A31F8"/>
    <w:rsid w:val="001A2EB6"/>
    <w:rsid w:val="00250E33"/>
    <w:rsid w:val="00321758"/>
    <w:rsid w:val="005D6831"/>
    <w:rsid w:val="005F4DEC"/>
    <w:rsid w:val="0072708E"/>
    <w:rsid w:val="00854D9B"/>
    <w:rsid w:val="00976576"/>
    <w:rsid w:val="00AE6E11"/>
    <w:rsid w:val="00B94C12"/>
    <w:rsid w:val="00BB414A"/>
    <w:rsid w:val="00BE25E1"/>
    <w:rsid w:val="00C42C36"/>
    <w:rsid w:val="00DE5664"/>
    <w:rsid w:val="00E61B8D"/>
    <w:rsid w:val="00E62421"/>
    <w:rsid w:val="00EA6898"/>
    <w:rsid w:val="00EC2B6D"/>
    <w:rsid w:val="00FA5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6576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976576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976576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97657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679</Words>
  <Characters>3871</Characters>
  <Application>Microsoft Office Word</Application>
  <DocSecurity>0</DocSecurity>
  <Lines>32</Lines>
  <Paragraphs>9</Paragraphs>
  <ScaleCrop>false</ScaleCrop>
  <Company>xxxxx</Company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9</cp:revision>
  <cp:lastPrinted>2016-02-03T07:06:00Z</cp:lastPrinted>
  <dcterms:created xsi:type="dcterms:W3CDTF">2016-01-28T07:52:00Z</dcterms:created>
  <dcterms:modified xsi:type="dcterms:W3CDTF">2016-02-03T07:07:00Z</dcterms:modified>
</cp:coreProperties>
</file>